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</w:rPr>
      </w:pPr>
      <w:r>
        <w:rPr>
          <w:rFonts w:ascii="Verdana" w:hAnsi="Verdana"/>
          <w:b/>
          <w:bCs/>
          <w:color w:val="000000"/>
          <w:sz w:val="18"/>
        </w:rPr>
        <w:t>Русский язык 11 класс</w:t>
      </w:r>
    </w:p>
    <w:p w:rsid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</w:rPr>
      </w:pPr>
      <w:r>
        <w:rPr>
          <w:rFonts w:ascii="Verdana" w:hAnsi="Verdana"/>
          <w:b/>
          <w:bCs/>
          <w:color w:val="000000"/>
          <w:sz w:val="18"/>
        </w:rPr>
        <w:t xml:space="preserve">Ответы присылать на адрес </w:t>
      </w:r>
      <w:hyperlink r:id="rId4" w:history="1">
        <w:r>
          <w:rPr>
            <w:rStyle w:val="a5"/>
            <w:i/>
            <w:sz w:val="28"/>
            <w:szCs w:val="28"/>
            <w:lang w:val="en-US"/>
          </w:rPr>
          <w:t>tatyana</w:t>
        </w:r>
        <w:r>
          <w:rPr>
            <w:rStyle w:val="a5"/>
            <w:i/>
            <w:sz w:val="28"/>
            <w:szCs w:val="28"/>
          </w:rPr>
          <w:t>-</w:t>
        </w:r>
        <w:r>
          <w:rPr>
            <w:rStyle w:val="a5"/>
            <w:i/>
            <w:sz w:val="28"/>
            <w:szCs w:val="28"/>
            <w:lang w:val="en-US"/>
          </w:rPr>
          <w:t>erbes</w:t>
        </w:r>
        <w:r>
          <w:rPr>
            <w:rStyle w:val="a5"/>
            <w:i/>
            <w:sz w:val="28"/>
            <w:szCs w:val="28"/>
          </w:rPr>
          <w:t>@</w:t>
        </w:r>
        <w:r>
          <w:rPr>
            <w:rStyle w:val="a5"/>
            <w:i/>
            <w:sz w:val="28"/>
            <w:szCs w:val="28"/>
            <w:lang w:val="en-US"/>
          </w:rPr>
          <w:t>mail</w:t>
        </w:r>
        <w:r>
          <w:rPr>
            <w:rStyle w:val="a5"/>
            <w:i/>
            <w:sz w:val="28"/>
            <w:szCs w:val="28"/>
          </w:rPr>
          <w:t>.</w:t>
        </w:r>
        <w:r>
          <w:rPr>
            <w:rStyle w:val="a5"/>
            <w:i/>
            <w:sz w:val="28"/>
            <w:szCs w:val="28"/>
            <w:lang w:val="en-US"/>
          </w:rPr>
          <w:t>ru</w:t>
        </w:r>
      </w:hyperlink>
    </w:p>
    <w:p w:rsid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</w:rPr>
      </w:pP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1. Задание 1 № </w:t>
      </w:r>
      <w:hyperlink r:id="rId5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939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Укажите номера предложений, в которых верно передана ГЛАВНАЯ информация, содержащаяся в тексте. Запишите номера этих предложений.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1) Звуковые волны, которые посылают киты или дельфины, находясь на пологом дне, уходят в воздух, животные не улавливают их и погибают, оказавшись на мели.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2) Киты и дельфины посылают звуковые волны и воспринимают их отражения от каких-либо препятствий: плывёт кит или дельфин, посылает звуковые сигналы, улавливает их отражения и обходит препятствие.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3) Учёные выяснили, что целые стаи дельфинов выбрасываются на берег и погибают в одних и тех же местах, потому что звуковые волны уходят в воздух.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4) Когда дно пологое, посылаемые китом или дельфинами звуковые волны уходят в воздух, поэтому животные, не улавливая их отражения, оказываются на мели и погибают.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5) Согласно правилу физики, угол падения всегда равен углу отражения, поэтому отдельные киты или целые стаи дельфинов выбрасываются на берег и погибают в одних и тех же местах.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7A2227" w:rsidRPr="007A2227" w:rsidTr="007A222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227" w:rsidRPr="007A2227" w:rsidRDefault="007A2227" w:rsidP="007A222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7A2227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(1)Случается, что отдельные киты или целые стаи дельфинов выбрасываются на берег и погибают, и происходит это в одних и тех же местах. (2)Долгое время учёные не могли объяснить такое явление, но впоследствии было выяснено, что киты и дельфины посылают звуковые волны и воспринимают их отражения от каких-либо препятствий: плывёт кит или дельфин, посылает звуковые сигналы, улавливает их отражения</w:t>
            </w:r>
            <w:proofErr w:type="gramEnd"/>
            <w:r w:rsidRPr="007A2227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 xml:space="preserve"> и обходит препятствие. (3)&lt;...&gt;, когда дно повышается к берегу постепенно, по правилам физики (угол падения всегда равен углу отражения) звуковые волны, посылаемые животным, ударяясь о пологое дно, не возвращаются к нему, а уходят в воздух, и, не получая «эха», киты и дельфины плывут вперёд и оказываются на мели.</w:t>
            </w:r>
          </w:p>
        </w:tc>
      </w:tr>
    </w:tbl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2. Задание 2 № </w:t>
      </w:r>
      <w:hyperlink r:id="rId6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14427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Самостоятельно подберите производный предлог, который должен быть на месте пропуска в третьем предложении текста.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3. Задание 3 № </w:t>
      </w:r>
      <w:hyperlink r:id="rId7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7816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Прочитайте фрагмент словарной статьи, в которой приводятся значения слова ВОЛНА. Определите значение, в котором это слово употреблено во втором (2) предложении текста. Выпишите цифру, соответствующую этому значению в приведённом фрагменте словарной статьи.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  <w:szCs w:val="18"/>
        </w:rPr>
        <w:t>ВОЛНА́</w:t>
      </w:r>
      <w:r w:rsidRPr="007A2227">
        <w:rPr>
          <w:rFonts w:ascii="Verdana" w:hAnsi="Verdana"/>
          <w:color w:val="000000"/>
          <w:sz w:val="18"/>
          <w:szCs w:val="18"/>
        </w:rPr>
        <w:t>, 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, мн. волны, волн, волнам и волнам, жен.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1. Водяной вал, образуемый колебанием водной поверхности. </w:t>
      </w:r>
      <w:r w:rsidRPr="007A2227">
        <w:rPr>
          <w:rFonts w:ascii="Verdana" w:hAnsi="Verdana"/>
          <w:i/>
          <w:iCs/>
          <w:color w:val="000000"/>
          <w:sz w:val="18"/>
          <w:szCs w:val="18"/>
        </w:rPr>
        <w:t>Шум волн. Гребень волны. Цвет морской волны </w:t>
      </w:r>
      <w:r w:rsidRPr="007A2227">
        <w:rPr>
          <w:rFonts w:ascii="Verdana" w:hAnsi="Verdana"/>
          <w:color w:val="000000"/>
          <w:sz w:val="18"/>
          <w:szCs w:val="18"/>
        </w:rPr>
        <w:t>(зеленовато-голубой).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2. Колебательное движение в физической среде, а также распространение этого движения. </w:t>
      </w:r>
      <w:r w:rsidRPr="007A2227">
        <w:rPr>
          <w:rFonts w:ascii="Verdana" w:hAnsi="Verdana"/>
          <w:i/>
          <w:iCs/>
          <w:color w:val="000000"/>
          <w:sz w:val="18"/>
          <w:szCs w:val="18"/>
        </w:rPr>
        <w:t xml:space="preserve">Звуковая </w:t>
      </w:r>
      <w:proofErr w:type="gramStart"/>
      <w:r w:rsidRPr="007A2227">
        <w:rPr>
          <w:rFonts w:ascii="Verdana" w:hAnsi="Verdana"/>
          <w:i/>
          <w:iCs/>
          <w:color w:val="000000"/>
          <w:sz w:val="18"/>
          <w:szCs w:val="18"/>
        </w:rPr>
        <w:t>в</w:t>
      </w:r>
      <w:proofErr w:type="gramEnd"/>
      <w:r w:rsidRPr="007A2227">
        <w:rPr>
          <w:rFonts w:ascii="Verdana" w:hAnsi="Verdana"/>
          <w:i/>
          <w:iCs/>
          <w:color w:val="000000"/>
          <w:sz w:val="18"/>
          <w:szCs w:val="18"/>
        </w:rPr>
        <w:t>. Передача на короткой волне. Воздушная в.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3. перен., кого (чего). О том, что движется друг за другом во множестве на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нек-ром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 расстоянии; о массовом проявлении чего-н. </w:t>
      </w:r>
      <w:r w:rsidRPr="007A2227">
        <w:rPr>
          <w:rFonts w:ascii="Verdana" w:hAnsi="Verdana"/>
          <w:i/>
          <w:iCs/>
          <w:color w:val="000000"/>
          <w:sz w:val="18"/>
          <w:szCs w:val="18"/>
        </w:rPr>
        <w:t xml:space="preserve">В. </w:t>
      </w:r>
      <w:proofErr w:type="gramStart"/>
      <w:r w:rsidRPr="007A2227">
        <w:rPr>
          <w:rFonts w:ascii="Verdana" w:hAnsi="Verdana"/>
          <w:i/>
          <w:iCs/>
          <w:color w:val="000000"/>
          <w:sz w:val="18"/>
          <w:szCs w:val="18"/>
        </w:rPr>
        <w:t>бегущих</w:t>
      </w:r>
      <w:proofErr w:type="gramEnd"/>
      <w:r w:rsidRPr="007A2227">
        <w:rPr>
          <w:rFonts w:ascii="Verdana" w:hAnsi="Verdana"/>
          <w:i/>
          <w:iCs/>
          <w:color w:val="000000"/>
          <w:sz w:val="18"/>
          <w:szCs w:val="18"/>
        </w:rPr>
        <w:t>, наступающих. В. возмущения. В. героизма.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4. Задание 4 № </w:t>
      </w:r>
      <w:hyperlink r:id="rId8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2394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 w:rsidRPr="007A2227">
        <w:rPr>
          <w:rFonts w:ascii="Verdana" w:hAnsi="Verdana"/>
          <w:color w:val="000000"/>
          <w:sz w:val="18"/>
          <w:szCs w:val="18"/>
        </w:rPr>
        <w:t>вручАт</w:t>
      </w:r>
      <w:proofErr w:type="spellEnd"/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 w:rsidRPr="007A2227">
        <w:rPr>
          <w:rFonts w:ascii="Verdana" w:hAnsi="Verdana"/>
          <w:color w:val="000000"/>
          <w:sz w:val="18"/>
          <w:szCs w:val="18"/>
        </w:rPr>
        <w:t>клАла</w:t>
      </w:r>
      <w:proofErr w:type="spellEnd"/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 w:rsidRPr="007A2227">
        <w:rPr>
          <w:rFonts w:ascii="Verdana" w:hAnsi="Verdana"/>
          <w:color w:val="000000"/>
          <w:sz w:val="18"/>
          <w:szCs w:val="18"/>
        </w:rPr>
        <w:t>цЕпочка</w:t>
      </w:r>
      <w:proofErr w:type="spellEnd"/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 w:rsidRPr="007A2227">
        <w:rPr>
          <w:rFonts w:ascii="Verdana" w:hAnsi="Verdana"/>
          <w:color w:val="000000"/>
          <w:sz w:val="18"/>
          <w:szCs w:val="18"/>
        </w:rPr>
        <w:t>завИдно</w:t>
      </w:r>
      <w:proofErr w:type="spellEnd"/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 w:rsidRPr="007A2227">
        <w:rPr>
          <w:rFonts w:ascii="Verdana" w:hAnsi="Verdana"/>
          <w:color w:val="000000"/>
          <w:sz w:val="18"/>
          <w:szCs w:val="18"/>
        </w:rPr>
        <w:t>чЕрпать</w:t>
      </w:r>
      <w:proofErr w:type="spellEnd"/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5. Задание 5 № </w:t>
      </w:r>
      <w:hyperlink r:id="rId9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4548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Найдена альтернатива ГРОМОЗДКИМ вышкам сотовой связи.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Гражданин может обратиться в суд, чтобы опровергнуть клевету и УНИЖЕННЫЕ характеристики в его адрес.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Футболисты испытывали ДВОЙСТВЕННЫЕ чувства от прощального матча.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Писатель заслужил ПРИЗНАНИЕ современников.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6. Задание 6 № </w:t>
      </w:r>
      <w:hyperlink r:id="rId10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16711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lastRenderedPageBreak/>
        <w:t>Отредактируйте предложение: исправьте лексическую ошибку, </w:t>
      </w:r>
      <w:r w:rsidRPr="007A2227">
        <w:rPr>
          <w:rFonts w:ascii="Verdana" w:hAnsi="Verdana"/>
          <w:b/>
          <w:bCs/>
          <w:color w:val="000000"/>
          <w:sz w:val="18"/>
          <w:szCs w:val="18"/>
        </w:rPr>
        <w:t>заменив</w:t>
      </w:r>
      <w:r w:rsidRPr="007A2227">
        <w:rPr>
          <w:rFonts w:ascii="Verdana" w:hAnsi="Verdana"/>
          <w:color w:val="000000"/>
          <w:sz w:val="18"/>
          <w:szCs w:val="18"/>
        </w:rPr>
        <w:t> неверно употреблённое слово. Запишите подобранное слово, соблюдая нормы современного русского литературного языка.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  <w:szCs w:val="18"/>
        </w:rPr>
        <w:t>Когда я был маленький, отец всегда говорил мне, что гордиться можно только тем, к чему ты предпринял усилия, и я запомнил эти слова на всю жизнь.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7. Задание 7 № </w:t>
      </w:r>
      <w:hyperlink r:id="rId11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1143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7A2227">
        <w:rPr>
          <w:rFonts w:ascii="Verdana" w:hAnsi="Verdana"/>
          <w:color w:val="000000"/>
          <w:sz w:val="18"/>
          <w:szCs w:val="18"/>
        </w:rPr>
        <w:t>ПОВЕСЕЛЕЕ</w:t>
      </w:r>
      <w:proofErr w:type="gramEnd"/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ряд КРИТЕРИЕВ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не ПРОРОНЯЯ слов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ОБОИХ студентов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согласно ТАРИФУ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8. Задание 8 № </w:t>
      </w:r>
      <w:hyperlink r:id="rId12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10263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0"/>
        <w:gridCol w:w="1276"/>
        <w:gridCol w:w="3969"/>
      </w:tblGrid>
      <w:tr w:rsidR="007A2227" w:rsidRPr="007A2227" w:rsidTr="007A2227"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ГРАММАТИЧЕСКИЕ ОШИБКИ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ПРЕДЛОЖЕНИЯ</w:t>
            </w:r>
          </w:p>
        </w:tc>
      </w:tr>
      <w:tr w:rsidR="007A2227" w:rsidRPr="007A2227" w:rsidTr="007A2227"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А) нарушение в построении предложения с причастным оборотом</w:t>
            </w:r>
          </w:p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Б) неправильное употребление падежной формы существительного с предлогом</w:t>
            </w:r>
          </w:p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В) ошибка в построении предложения с деепричастным оборотом</w:t>
            </w:r>
          </w:p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Г) нарушение в построении предложения с несогласованным приложением</w:t>
            </w:r>
          </w:p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Д) ошибка в построении сложного предложения</w:t>
            </w:r>
          </w:p>
          <w:p w:rsidR="007A2227" w:rsidRPr="007A2227" w:rsidRDefault="007A2227" w:rsidP="007A222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 xml:space="preserve">1) Самое важное, чему меня научили на курсах, </w:t>
            </w:r>
            <w:proofErr w:type="gramStart"/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—э</w:t>
            </w:r>
            <w:proofErr w:type="gramEnd"/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то беглому, быстрому чтению.</w:t>
            </w:r>
          </w:p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2) В романе Булгакова «Мастер и Маргарита» проблема любви раскрыта во всём блеске таланта автора.</w:t>
            </w:r>
          </w:p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3) «Жигули» пронеслись мимо меня и резко свернули в сторону кинотеатра «Космоса».</w:t>
            </w:r>
          </w:p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 xml:space="preserve">4) «Теория красноречия для всех родов прозаических сочинений» написана А.И. Галичем, </w:t>
            </w:r>
            <w:proofErr w:type="gramStart"/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преподававший</w:t>
            </w:r>
            <w:proofErr w:type="gramEnd"/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 xml:space="preserve"> русскую и латинскую словесность в Царскосельском лицее.</w:t>
            </w:r>
          </w:p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5) Войска</w:t>
            </w:r>
            <w:proofErr w:type="gramStart"/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ервой русской армии, при которой находился государь, были расположены в укреплённом лагере у Дриссы.</w:t>
            </w:r>
          </w:p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6) В основу стихотворения В.А. Жуковского «Певец» положены известные образы-символы – лира и венец.</w:t>
            </w:r>
          </w:p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 xml:space="preserve">7) На первом этапе, </w:t>
            </w:r>
            <w:proofErr w:type="gramStart"/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согласно</w:t>
            </w:r>
            <w:proofErr w:type="gramEnd"/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 xml:space="preserve"> этой методики, решается система линейных неравенств или уравнений.</w:t>
            </w:r>
          </w:p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8) Заглянув на урок, директору представилась интересная картина.</w:t>
            </w:r>
          </w:p>
          <w:p w:rsidR="007A2227" w:rsidRPr="007A2227" w:rsidRDefault="007A2227" w:rsidP="007A2227">
            <w:pPr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9) Эпоха реакции, наступившая в России вслед за восстанием декабристов, породила людей, подобных Печорину.</w:t>
            </w:r>
          </w:p>
        </w:tc>
      </w:tr>
    </w:tbl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spacing w:after="24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7A2227" w:rsidRPr="007A2227" w:rsidTr="007A222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Д</w:t>
            </w:r>
          </w:p>
        </w:tc>
      </w:tr>
      <w:tr w:rsidR="007A2227" w:rsidRPr="007A2227" w:rsidTr="007A222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9. Задание 9 № </w:t>
      </w:r>
      <w:hyperlink r:id="rId13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14449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Укажите варианты ответов, в которых во всех словах одного ряда пропущена безударная непроверяемая гласная корня. Запишите номера ответов.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уб</w:t>
      </w:r>
      <w:proofErr w:type="spellEnd"/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 w:rsidRPr="007A2227">
        <w:rPr>
          <w:rFonts w:ascii="Verdana" w:hAnsi="Verdana"/>
          <w:color w:val="000000"/>
          <w:sz w:val="18"/>
          <w:szCs w:val="18"/>
        </w:rPr>
        <w:t>ру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, пр..лестный,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подб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родок</w:t>
      </w:r>
      <w:proofErr w:type="spellEnd"/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2) в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 w:rsidRPr="007A2227">
        <w:rPr>
          <w:rFonts w:ascii="Verdana" w:hAnsi="Verdana"/>
          <w:color w:val="000000"/>
          <w:sz w:val="18"/>
          <w:szCs w:val="18"/>
        </w:rPr>
        <w:t>ртуоз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, п..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триотический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, т..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релка</w:t>
      </w:r>
      <w:proofErr w:type="spellEnd"/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lastRenderedPageBreak/>
        <w:t>3) в..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траж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proofErr w:type="gramStart"/>
      <w:r w:rsidRPr="007A2227">
        <w:rPr>
          <w:rFonts w:ascii="Verdana" w:hAnsi="Verdana"/>
          <w:color w:val="000000"/>
          <w:sz w:val="18"/>
          <w:szCs w:val="18"/>
        </w:rPr>
        <w:t>з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ря</w:t>
      </w:r>
      <w:proofErr w:type="spellEnd"/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уг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реть</w:t>
      </w:r>
      <w:proofErr w:type="spellEnd"/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предв</w:t>
      </w:r>
      <w:proofErr w:type="spellEnd"/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 w:rsidRPr="007A2227">
        <w:rPr>
          <w:rFonts w:ascii="Verdana" w:hAnsi="Verdana"/>
          <w:color w:val="000000"/>
          <w:sz w:val="18"/>
          <w:szCs w:val="18"/>
        </w:rPr>
        <w:t>рительный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, н..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стальгия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фл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..мастер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5) в..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нтилятор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, св..сток, 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л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тательный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 (аппарат)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10. Задание 10 № </w:t>
      </w:r>
      <w:hyperlink r:id="rId14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14466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вз</w:t>
      </w:r>
      <w:proofErr w:type="spellEnd"/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 w:rsidRPr="007A2227">
        <w:rPr>
          <w:rFonts w:ascii="Verdana" w:hAnsi="Verdana"/>
          <w:color w:val="000000"/>
          <w:sz w:val="18"/>
          <w:szCs w:val="18"/>
        </w:rPr>
        <w:t>скать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, по..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скать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вз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грать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;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чере</w:t>
      </w:r>
      <w:proofErr w:type="spellEnd"/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чур,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бе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..болезненный,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ра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..крошить;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беспр</w:t>
      </w:r>
      <w:proofErr w:type="spellEnd"/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 w:rsidRPr="007A2227">
        <w:rPr>
          <w:rFonts w:ascii="Verdana" w:hAnsi="Verdana"/>
          <w:color w:val="000000"/>
          <w:sz w:val="18"/>
          <w:szCs w:val="18"/>
        </w:rPr>
        <w:t>станно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, пр..образование, пр..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зидент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;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4) п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 w:rsidRPr="007A2227">
        <w:rPr>
          <w:rFonts w:ascii="Verdana" w:hAnsi="Verdana"/>
          <w:color w:val="000000"/>
          <w:sz w:val="18"/>
          <w:szCs w:val="18"/>
        </w:rPr>
        <w:t>полнять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, поз..вчера, пр..образ;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5) 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по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..бородок, по..ставка, по..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мастерье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.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11. Задание 11 № </w:t>
      </w:r>
      <w:hyperlink r:id="rId15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14512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претерп</w:t>
      </w:r>
      <w:proofErr w:type="spellEnd"/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 w:rsidRPr="007A2227">
        <w:rPr>
          <w:rFonts w:ascii="Verdana" w:hAnsi="Verdana"/>
          <w:color w:val="000000"/>
          <w:sz w:val="18"/>
          <w:szCs w:val="18"/>
        </w:rPr>
        <w:t>вающий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, замш..вый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каракул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..вый, 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остр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нький</w:t>
      </w:r>
      <w:proofErr w:type="spellEnd"/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леле</w:t>
      </w:r>
      <w:proofErr w:type="spellEnd"/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 w:rsidRPr="007A2227">
        <w:rPr>
          <w:rFonts w:ascii="Verdana" w:hAnsi="Verdana"/>
          <w:color w:val="000000"/>
          <w:sz w:val="18"/>
          <w:szCs w:val="18"/>
        </w:rPr>
        <w:t>вший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, извил..на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милост</w:t>
      </w:r>
      <w:proofErr w:type="spellEnd"/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вый,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измуч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нный</w:t>
      </w:r>
      <w:proofErr w:type="spellEnd"/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разбрызг</w:t>
      </w:r>
      <w:proofErr w:type="spellEnd"/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 w:rsidRPr="007A2227">
        <w:rPr>
          <w:rFonts w:ascii="Verdana" w:hAnsi="Verdana"/>
          <w:color w:val="000000"/>
          <w:sz w:val="18"/>
          <w:szCs w:val="18"/>
        </w:rPr>
        <w:t>вая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тюл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..вый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12. Задание 12 № </w:t>
      </w:r>
      <w:hyperlink r:id="rId16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14507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1) (они) мел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т (зерно), ссор..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щийся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,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2) не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успоко</w:t>
      </w:r>
      <w:proofErr w:type="spellEnd"/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 w:rsidRPr="007A2227">
        <w:rPr>
          <w:rFonts w:ascii="Verdana" w:hAnsi="Verdana"/>
          <w:color w:val="000000"/>
          <w:sz w:val="18"/>
          <w:szCs w:val="18"/>
        </w:rPr>
        <w:t>тся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 (активисты), (она)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доеда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..т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3) чист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 w:rsidRPr="007A2227">
        <w:rPr>
          <w:rFonts w:ascii="Verdana" w:hAnsi="Verdana"/>
          <w:color w:val="000000"/>
          <w:sz w:val="18"/>
          <w:szCs w:val="18"/>
        </w:rPr>
        <w:t>щий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поража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щий</w:t>
      </w:r>
      <w:proofErr w:type="spellEnd"/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proofErr w:type="gramStart"/>
      <w:r w:rsidRPr="007A2227">
        <w:rPr>
          <w:rFonts w:ascii="Verdana" w:hAnsi="Verdana"/>
          <w:color w:val="000000"/>
          <w:sz w:val="18"/>
          <w:szCs w:val="18"/>
        </w:rPr>
        <w:t>наве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..т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 (ветер),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посвяща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тся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 (стихотворение)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дорогосто</w:t>
      </w:r>
      <w:proofErr w:type="spellEnd"/>
      <w:proofErr w:type="gramStart"/>
      <w:r w:rsidRPr="007A2227"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 w:rsidRPr="007A2227">
        <w:rPr>
          <w:rFonts w:ascii="Verdana" w:hAnsi="Verdana"/>
          <w:color w:val="000000"/>
          <w:sz w:val="18"/>
          <w:szCs w:val="18"/>
        </w:rPr>
        <w:t>щая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, подвод..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щая</w:t>
      </w:r>
      <w:proofErr w:type="spellEnd"/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13. Задание 13 № </w:t>
      </w:r>
      <w:hyperlink r:id="rId17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663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Определите предложение, в котором НЕ со словом пишется СЛИТНО. Раскройте скобки и выпишите это слово.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Воды прилива шумели (не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)у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молкая.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Ветер колеблет стебелёк с ещё (не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)в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ысохшей росой.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Справа над лесистыми холмами сияла (не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)м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игающая звезда.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Ответ на запрос до сих пор (не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)п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олучен.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Левинсон слушал, (не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)в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мешиваясь.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14. Задание 14 № </w:t>
      </w:r>
      <w:hyperlink r:id="rId18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6314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Нередко бывало по всему миру, что земля тряслась от одного конца до другого: то (ОТ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)Т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ОГО делается, толкуют грамотные люди, что есть ГДЕ (ТО) близ моря гора, из которой выхватывается пламя и текут горящие реки.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Душа моя тянулась к искусству, поэтому (С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)Н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АЧАЛА нашего пребывания в Крыму я писала стихи и рисовала, а ЗА(ТЕМ) всерьёз увлеклась фотографией.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Товар наш, (НЕ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)С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МОТРЯ на немалую цену, (В)ТЕЧЕНИЕ ярмарки раскупили полностью.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Когда, пройдя десять шагов, Ромашов внезапно обернулся назад, ЧТ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О(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БЫ) ещё раз встретить взгляд красивой дамы, он увидел, что и она и её спутник с увлечением смеются, глядя ему (В)СЛЕД.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(НЕ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)С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МОТРЯ на вечную занятость, я отправился (НА)ВСТРЕЧУ со школьными товарищами.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15. Задание 15 № </w:t>
      </w:r>
      <w:hyperlink r:id="rId19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12791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Укажите цифр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у(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), на месте которой(-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ых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 пишется НН. </w:t>
      </w:r>
      <w:r w:rsidRPr="007A2227">
        <w:rPr>
          <w:rFonts w:ascii="Verdana" w:hAnsi="Verdana"/>
          <w:i/>
          <w:iCs/>
          <w:color w:val="000000"/>
          <w:sz w:val="18"/>
          <w:szCs w:val="18"/>
        </w:rPr>
        <w:t>Цифры укажите в порядке возрастания.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  <w:szCs w:val="18"/>
        </w:rPr>
        <w:t>Книг у прабабушки было много: стари(1)</w:t>
      </w:r>
      <w:proofErr w:type="spellStart"/>
      <w:r w:rsidRPr="007A2227">
        <w:rPr>
          <w:rFonts w:ascii="Verdana" w:hAnsi="Verdana"/>
          <w:b/>
          <w:bCs/>
          <w:color w:val="000000"/>
          <w:sz w:val="18"/>
          <w:szCs w:val="18"/>
        </w:rPr>
        <w:t>ые</w:t>
      </w:r>
      <w:proofErr w:type="spellEnd"/>
      <w:r w:rsidRPr="007A2227">
        <w:rPr>
          <w:rFonts w:ascii="Verdana" w:hAnsi="Verdana"/>
          <w:b/>
          <w:bCs/>
          <w:color w:val="000000"/>
          <w:sz w:val="18"/>
          <w:szCs w:val="18"/>
        </w:rPr>
        <w:t xml:space="preserve"> церковные, с металлическими застёжками, в переплётах из </w:t>
      </w:r>
      <w:proofErr w:type="spellStart"/>
      <w:r w:rsidRPr="007A2227">
        <w:rPr>
          <w:rFonts w:ascii="Verdana" w:hAnsi="Verdana"/>
          <w:b/>
          <w:bCs/>
          <w:color w:val="000000"/>
          <w:sz w:val="18"/>
          <w:szCs w:val="18"/>
        </w:rPr>
        <w:t>тиснё</w:t>
      </w:r>
      <w:proofErr w:type="spellEnd"/>
      <w:r w:rsidRPr="007A2227">
        <w:rPr>
          <w:rFonts w:ascii="Verdana" w:hAnsi="Verdana"/>
          <w:b/>
          <w:bCs/>
          <w:color w:val="000000"/>
          <w:sz w:val="18"/>
          <w:szCs w:val="18"/>
        </w:rPr>
        <w:t xml:space="preserve">(2)ой </w:t>
      </w:r>
      <w:proofErr w:type="spellStart"/>
      <w:r w:rsidRPr="007A2227">
        <w:rPr>
          <w:rFonts w:ascii="Verdana" w:hAnsi="Verdana"/>
          <w:b/>
          <w:bCs/>
          <w:color w:val="000000"/>
          <w:sz w:val="18"/>
          <w:szCs w:val="18"/>
        </w:rPr>
        <w:t>сви</w:t>
      </w:r>
      <w:proofErr w:type="spellEnd"/>
      <w:r w:rsidRPr="007A2227">
        <w:rPr>
          <w:rFonts w:ascii="Verdana" w:hAnsi="Verdana"/>
          <w:b/>
          <w:bCs/>
          <w:color w:val="000000"/>
          <w:sz w:val="18"/>
          <w:szCs w:val="18"/>
        </w:rPr>
        <w:t xml:space="preserve">(3)ой кожи, подшивка журнала «Крокодил» за 1938 год и целая вязанка </w:t>
      </w:r>
      <w:proofErr w:type="spellStart"/>
      <w:r w:rsidRPr="007A2227">
        <w:rPr>
          <w:rFonts w:ascii="Verdana" w:hAnsi="Verdana"/>
          <w:b/>
          <w:bCs/>
          <w:color w:val="000000"/>
          <w:sz w:val="18"/>
          <w:szCs w:val="18"/>
        </w:rPr>
        <w:t>бесце</w:t>
      </w:r>
      <w:proofErr w:type="spellEnd"/>
      <w:r w:rsidRPr="007A2227">
        <w:rPr>
          <w:rFonts w:ascii="Verdana" w:hAnsi="Verdana"/>
          <w:b/>
          <w:bCs/>
          <w:color w:val="000000"/>
          <w:sz w:val="18"/>
          <w:szCs w:val="18"/>
        </w:rPr>
        <w:t>(4)</w:t>
      </w:r>
      <w:proofErr w:type="spellStart"/>
      <w:r w:rsidRPr="007A2227">
        <w:rPr>
          <w:rFonts w:ascii="Verdana" w:hAnsi="Verdana"/>
          <w:b/>
          <w:bCs/>
          <w:color w:val="000000"/>
          <w:sz w:val="18"/>
          <w:szCs w:val="18"/>
        </w:rPr>
        <w:t>ых</w:t>
      </w:r>
      <w:proofErr w:type="spellEnd"/>
      <w:r w:rsidRPr="007A2227">
        <w:rPr>
          <w:rFonts w:ascii="Verdana" w:hAnsi="Verdana"/>
          <w:b/>
          <w:bCs/>
          <w:color w:val="000000"/>
          <w:sz w:val="18"/>
          <w:szCs w:val="18"/>
        </w:rPr>
        <w:t xml:space="preserve"> произведений русских классиков.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16. Задание 16 № </w:t>
      </w:r>
      <w:hyperlink r:id="rId20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1961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Расставьте знаки препинания. Укажите номера предложений, в которых нужно поставить ОДНУ запятую.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1) Сплошная движущаяся во тьме ночь заглядывала под каждую крышу.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lastRenderedPageBreak/>
        <w:t xml:space="preserve">2) Его любили не столько за возвышенный 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ум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 сколько за какую-то трогательную наивность и способность всему удивляться.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3) Травы и цветы горячо и сладко пахли на припёке.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4) Речной жемчуг беловатого или жёлтого цвета встречается в озёрах с чистой водой.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5) Невежда в гневе ругает науку и 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учебу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 и технический прогресс.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17. Задание 17 № </w:t>
      </w:r>
      <w:hyperlink r:id="rId21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14903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  <w:szCs w:val="18"/>
        </w:rPr>
        <w:t>Расставьте знаки препинания:</w:t>
      </w:r>
      <w:r w:rsidRPr="007A2227">
        <w:rPr>
          <w:rFonts w:ascii="Verdana" w:hAnsi="Verdana"/>
          <w:color w:val="000000"/>
          <w:sz w:val="18"/>
          <w:szCs w:val="18"/>
        </w:rPr>
        <w:t> укажите цифр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у(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), на месте которой(-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ых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 в предложении должна(-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 стоять запятая(-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ые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  <w:szCs w:val="18"/>
        </w:rPr>
        <w:t>Весной (1) выдавленные из недр (2) сваи торчали наперекосяк и играли домиком и так и сяк (3) расшатывая и без того хлипкие стенки (4) и (5) заклинивая окна и двери.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18. Задание 18 № </w:t>
      </w:r>
      <w:hyperlink r:id="rId22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12162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  <w:szCs w:val="18"/>
        </w:rPr>
        <w:t>Расставьте все знаки препинания:</w:t>
      </w:r>
      <w:r w:rsidRPr="007A2227">
        <w:rPr>
          <w:rFonts w:ascii="Verdana" w:hAnsi="Verdana"/>
          <w:color w:val="000000"/>
          <w:sz w:val="18"/>
          <w:szCs w:val="18"/>
        </w:rPr>
        <w:t> укажите цифр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у(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), на месте которой(-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ых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 должна(-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 стоять запятая(-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ые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1"/>
      </w:tblGrid>
      <w:tr w:rsidR="007A2227" w:rsidRPr="007A2227" w:rsidTr="007A22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Бил с правотой уверенной, весомой,</w:t>
            </w:r>
          </w:p>
          <w:p w:rsidR="007A2227" w:rsidRPr="007A2227" w:rsidRDefault="007A2227" w:rsidP="007A2227">
            <w:pPr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и, взмокший, раскрасневшийся, весёлый,</w:t>
            </w:r>
          </w:p>
          <w:p w:rsidR="007A2227" w:rsidRPr="007A2227" w:rsidRDefault="007A2227" w:rsidP="007A2227">
            <w:pPr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он крикнул мне: «Добавь и (1) ты (2) малыш!»</w:t>
            </w:r>
          </w:p>
          <w:p w:rsidR="007A2227" w:rsidRPr="007A2227" w:rsidRDefault="007A2227" w:rsidP="007A222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7A2227" w:rsidRPr="007A2227" w:rsidRDefault="007A2227" w:rsidP="007A2227">
            <w:pPr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Не помню, сколько их, галдевших, било.</w:t>
            </w:r>
          </w:p>
          <w:p w:rsidR="007A2227" w:rsidRPr="007A2227" w:rsidRDefault="007A2227" w:rsidP="007A2227">
            <w:pPr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Быть может (3) сто (4) быть может (5) больше было,</w:t>
            </w:r>
          </w:p>
          <w:p w:rsidR="007A2227" w:rsidRPr="007A2227" w:rsidRDefault="007A2227" w:rsidP="007A2227">
            <w:pPr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но я, мальчишка, плакал от стыда.</w:t>
            </w:r>
          </w:p>
          <w:p w:rsidR="007A2227" w:rsidRPr="007A2227" w:rsidRDefault="007A2227" w:rsidP="007A2227">
            <w:pPr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 xml:space="preserve">И если (6) сотня, воя </w:t>
            </w:r>
            <w:proofErr w:type="spellStart"/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оголтело</w:t>
            </w:r>
            <w:proofErr w:type="spellEnd"/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</w:p>
          <w:p w:rsidR="007A2227" w:rsidRPr="007A2227" w:rsidRDefault="007A2227" w:rsidP="007A2227">
            <w:pPr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кого-то бьёт, — пусть даже и за дело! —</w:t>
            </w:r>
          </w:p>
          <w:p w:rsidR="007A2227" w:rsidRPr="007A2227" w:rsidRDefault="007A2227" w:rsidP="007A2227">
            <w:pPr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сто первым я не буду никогда!</w:t>
            </w:r>
          </w:p>
          <w:p w:rsidR="007A2227" w:rsidRPr="007A2227" w:rsidRDefault="007A2227" w:rsidP="007A222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7A2227" w:rsidRPr="007A2227" w:rsidRDefault="007A2227" w:rsidP="007A222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(Е. А. Евтушенко)</w:t>
            </w:r>
          </w:p>
        </w:tc>
      </w:tr>
    </w:tbl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19. Задание 19 № </w:t>
      </w:r>
      <w:hyperlink r:id="rId23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13879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  <w:szCs w:val="18"/>
        </w:rPr>
        <w:t>Расставьте все знаки препинания:</w:t>
      </w:r>
      <w:r w:rsidRPr="007A2227">
        <w:rPr>
          <w:rFonts w:ascii="Verdana" w:hAnsi="Verdana"/>
          <w:color w:val="000000"/>
          <w:sz w:val="18"/>
          <w:szCs w:val="18"/>
        </w:rPr>
        <w:t> укажите цифр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у(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), на месте которой(-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ых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 в предложении должна(-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 стоять запятая(-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ые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  <w:szCs w:val="18"/>
        </w:rPr>
        <w:t>Он был назначен начальником той самой комиссии (1) о создании (2) которой (3) он так хлопотал в мирное время (4) и теперь разрывался на части (5) потому что (</w:t>
      </w:r>
      <w:proofErr w:type="gramStart"/>
      <w:r w:rsidRPr="007A2227">
        <w:rPr>
          <w:rFonts w:ascii="Verdana" w:hAnsi="Verdana"/>
          <w:b/>
          <w:bCs/>
          <w:color w:val="000000"/>
          <w:sz w:val="18"/>
          <w:szCs w:val="18"/>
        </w:rPr>
        <w:t xml:space="preserve">6) </w:t>
      </w:r>
      <w:proofErr w:type="gramEnd"/>
      <w:r w:rsidRPr="007A2227">
        <w:rPr>
          <w:rFonts w:ascii="Verdana" w:hAnsi="Verdana"/>
          <w:b/>
          <w:bCs/>
          <w:color w:val="000000"/>
          <w:sz w:val="18"/>
          <w:szCs w:val="18"/>
        </w:rPr>
        <w:t>поток раненых был огромным.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20. Задание 20 № </w:t>
      </w:r>
      <w:hyperlink r:id="rId24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4299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  <w:szCs w:val="18"/>
        </w:rPr>
        <w:t>Расставьте все знаки препинания:</w:t>
      </w:r>
      <w:r w:rsidRPr="007A2227">
        <w:rPr>
          <w:rFonts w:ascii="Verdana" w:hAnsi="Verdana"/>
          <w:color w:val="000000"/>
          <w:sz w:val="18"/>
          <w:szCs w:val="18"/>
        </w:rPr>
        <w:t> укажите цифр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у(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), на месте которой(-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ых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 в предложении должна(-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 стоять запятая(-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ые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Старик знал (1) что (2) пока не зацветёт чертополох и (3) не созреют семена льна (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 xml:space="preserve">4) 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он не сможет приготовить необходимое лекарство.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21. Задание 21 № </w:t>
      </w:r>
      <w:hyperlink r:id="rId25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14119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Найдите предложения, в которых запятая ставится в соответствии с одним и тем же правилом пунктуации. Запишите номера этих предложений.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7A2227">
        <w:rPr>
          <w:rFonts w:ascii="Verdana" w:hAnsi="Verdana"/>
          <w:color w:val="000000"/>
          <w:sz w:val="18"/>
          <w:szCs w:val="18"/>
        </w:rPr>
        <w:t>1) Сама Софья Васильевна Ковалевская рассказывает в своих воспоминаниях, что большое влияние на пробуждение у неё интереса к математике оказал дядя своими рассказами о квадратуре круга и других увлекательных математических вопросах. 2) Эти рассказы действовали на фантазию девочки и создавали в ней представление о математике как о науке с множеством загадок. 3) Софья Васильевна рассказывает ещё о другом случае, укрепившем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в ней интерес к математике. 4) Детская комната за нехваткою обоев была оклеена листами лекций по высшей математике, которые слушал в молодости её отец. 5) Таинственные формулы, загадочные слова и фигуры от частого обозрения их врезались в память девочки. 6) В возрасте пятнадцати лет она стала брать уроки высшей математики – теперь сообщаемые ей учителем новые понятия казались старыми знакомыми и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 она усваивала их, к удивлению учителя, очень легко.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22. Задание 22 № </w:t>
      </w:r>
      <w:hyperlink r:id="rId26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4418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Какие из высказываний соответствуют содержанию текста? Укажите номера ответов.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Цифры укажите в порядке возрастания.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1) Сказав: "Мне будет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оч-чень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 приятно", молодой человек сказал правду.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2) Все некрасивые девушки умны и умеют за себя постоять.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3) Девушка поняла, с какой целью её пригласил танцевать этот красавец.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4) Неожиданное поведение девушки обескуражило кавалера.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5) Рассказчик навсегда запомнил глаза и взгляд этой девушки.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lastRenderedPageBreak/>
        <w:t>(1)Я видел это на пригородной танцплощадке. (2)Весёлый, горбоносый, гибкий, с фиолетовым отливом чёрных глаз, он пригласил её танцевать с таким зверским, жадным видом, что она испугалась даже, глянув на него жалким, растерянным взглядом некрасивой девушки, которая не ожидала к себе внимания.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(3)— Что вы, что вы!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(4)— </w:t>
      </w:r>
      <w:proofErr w:type="spellStart"/>
      <w:proofErr w:type="gramStart"/>
      <w:r w:rsidRPr="007A2227">
        <w:rPr>
          <w:rFonts w:ascii="Verdana" w:hAnsi="Verdana"/>
          <w:color w:val="000000"/>
          <w:sz w:val="18"/>
          <w:szCs w:val="18"/>
        </w:rPr>
        <w:t>Раз-решите</w:t>
      </w:r>
      <w:proofErr w:type="spellEnd"/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? — повторил он настойчиво и показал крупные белые зубы деланной улыбкой. (5)— Мне будет 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оч-чень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 xml:space="preserve"> приятно.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(6)Она оглянулась по сторонам, будто в поиске помощи, быстро вытерла платочком пальцы, сказала с запинкой: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(7)— Наверно, у нас ничего не получится. (8)Я плохо...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(9)—Ничего. (10)Прошу. (11)Как-нибудь.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7A2227">
        <w:rPr>
          <w:rFonts w:ascii="Verdana" w:hAnsi="Verdana"/>
          <w:color w:val="000000"/>
          <w:sz w:val="18"/>
          <w:szCs w:val="18"/>
        </w:rPr>
        <w:t>(12)Красавец танцевал бесстрастно, щегольски и, полный холодного высокомерия, не глядел на неё, она же топталась неумело, мотая юбкой, нацелив напряжённые глаза ему в галстук, и вдруг толчком вскинула голову — вокруг перестали танцевать, выходили из круга, послышался свист; за ними наблюдали, видимо, его приятели и делали замечания с едкой насмешливостью, передразнивали её движения, трясясь и корчась от смеха.</w:t>
      </w:r>
      <w:proofErr w:type="gramEnd"/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7A2227">
        <w:rPr>
          <w:rFonts w:ascii="Verdana" w:hAnsi="Verdana"/>
          <w:color w:val="000000"/>
          <w:sz w:val="18"/>
          <w:szCs w:val="18"/>
        </w:rPr>
        <w:t>(13)Её партнёр каменно изображал городского кавалера, а она всё поняла, всю непростительную низость, но не оттолкнула, не выбежала из круга, только сняла руку с его плеча и, ало краснея, постучала пальцем ему в грудь, как обычно стучат в дверь. (14)Он, удивлённый, склонился к ней, поднял брови, она снизу вверх медленно посмотрела ему в зрачки с непроницаемо-презрительным выражением опытной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 красивой женщины, уверенной в своей неотразимости, и ничего не сказала. (15)Нельзя позабыть, как он переменился в лице, потом он отпустил её и в замешательстве как-то чересчур вызывающе повёл к колонне, где стояли её подруги.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(16)У неё были толстые губы, серые и очень большие, словно погружённые в тень диковатые глаза. (17)Она была бы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некрасивой, если бы не тёмные длинные ресницы, почти жёлтые ржаные волосы и тот 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взгляд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 снизу вверх, преобразивший её в красавицу и навсегда оставшийся в моей памяти.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(По Ю.В. Бондареву*)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i/>
          <w:iCs/>
          <w:color w:val="000000"/>
          <w:sz w:val="18"/>
          <w:szCs w:val="18"/>
        </w:rPr>
        <w:t>* Юрий Васильевич Бондарев</w:t>
      </w:r>
      <w:r w:rsidRPr="007A2227">
        <w:rPr>
          <w:rFonts w:ascii="Verdana" w:hAnsi="Verdana"/>
          <w:color w:val="000000"/>
          <w:sz w:val="18"/>
          <w:szCs w:val="18"/>
        </w:rPr>
        <w:t> (род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.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в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 1924 г.) — русский писатель, сценарист, автор многочисленных произведений о Великой Отечественной войне.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Источник текста: ЕГЭ 2013, Урал, вариант 2.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23. Задание 23 № </w:t>
      </w:r>
      <w:hyperlink r:id="rId27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4419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Какие из перечисленных утверждений являются верными? Укажите номера ответов.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Цифры укажите в порядке возрастания.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1) Предложение 15 содержит объяснение того, о чём говорится предложениях 4−11.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2) Предложение 12 содержит рассуждение.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3) В предложении 16 представлено описание.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4) Предложение 17 включает описание.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5) Предложение 14 включает описание.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24. Задание 24 № </w:t>
      </w:r>
      <w:hyperlink r:id="rId28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4420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Из предложения 15 выпишите фразеологизм.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br/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(1)Я видел это на пригородной танцплощадке.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25. Задание 25 № </w:t>
      </w:r>
      <w:hyperlink r:id="rId29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4427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Среди предложений 7–15 найдите тако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е(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ие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), которое(-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ые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 связано(-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ы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 с предыдущим при помощи притяжательного местоимения и контекстного синонима. Напишите номе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р(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-а) этого(-их) предложения(-</w:t>
      </w:r>
      <w:proofErr w:type="spellStart"/>
      <w:r w:rsidRPr="007A2227">
        <w:rPr>
          <w:rFonts w:ascii="Verdana" w:hAnsi="Verdana"/>
          <w:color w:val="000000"/>
          <w:sz w:val="18"/>
          <w:szCs w:val="18"/>
        </w:rPr>
        <w:t>ий</w:t>
      </w:r>
      <w:proofErr w:type="spellEnd"/>
      <w:r w:rsidRPr="007A2227">
        <w:rPr>
          <w:rFonts w:ascii="Verdana" w:hAnsi="Verdana"/>
          <w:color w:val="000000"/>
          <w:sz w:val="18"/>
          <w:szCs w:val="18"/>
        </w:rPr>
        <w:t>).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br/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(7)— Наверно, у нас ничего не получится. (8)Я плохо...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(9)—Ничего. (10)Прошу. (11)Как-нибудь.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7A2227">
        <w:rPr>
          <w:rFonts w:ascii="Verdana" w:hAnsi="Verdana"/>
          <w:color w:val="000000"/>
          <w:sz w:val="18"/>
          <w:szCs w:val="18"/>
        </w:rPr>
        <w:t>(12)Красавец танцевал бесстрастно, щегольски и, полный холодного высокомерия, не глядел на неё, она же топталась неумело, мотая юбкой, нацелив напряжённые глаза ему в галстук, и вдруг толчком вскинула голову — вокруг перестали танцевать, выходили из круга, послышался свист; за ними наблюдали, видимо, его приятели и делали замечания с едкой насмешливостью, передразнивали её движения, трясясь и корчась от смеха.</w:t>
      </w:r>
      <w:proofErr w:type="gramEnd"/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7A2227">
        <w:rPr>
          <w:rFonts w:ascii="Verdana" w:hAnsi="Verdana"/>
          <w:color w:val="000000"/>
          <w:sz w:val="18"/>
          <w:szCs w:val="18"/>
        </w:rPr>
        <w:lastRenderedPageBreak/>
        <w:t>(13)Её партнёр каменно изображал городского кавалера, а она всё поняла, всю непростительную низость, но не оттолкнула, не выбежала из круга, только сняла руку с его плеча и, ало краснея, постучала пальцем ему в грудь, как обычно стучат в дверь. (14)Он, удивлённый, склонился к ней, поднял брови, она снизу вверх медленно посмотрела ему в зрачки с непроницаемо-презрительным выражением опытной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 красивой женщины, уверенной в своей неотразимости, и ничего не сказала. (15)Нельзя позабыть, как он переменился в лице, потом он отпустил её и в замешательстве как-то чересчур вызывающе повёл к колонне, где стояли её подруги.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26. Задание 26 № </w:t>
      </w:r>
      <w:hyperlink r:id="rId30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4428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«Ю. Бондарев действительно говорит лишь об одном мгновении, но оказывается, что иногда этого бывает достаточно, чтобы понять истину. Текст построен на таком приёме, как (А)_____ («красавец танцевал... 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щегольски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>...» — «она же топталась неумело...» в предложении 12). Синтаксическое средство − (Б)_____ («отпустил её и повёл к колонне» в предложении 15) и троп — (В)_____ («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с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 зверским, жадным видом» в предложении 2) — дают нравственную оценку герою текста. Кульминационное значение приобретает предложение 13, в котором троп — (Г)_____ («как обычно стучат в дверь») — помогает автору подчеркнуть смысл поступка девушки».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Список терминов: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1) сравнение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2) противопоставление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3) эпитет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4) литота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5) метонимия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6) парцелляция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7) ряд однородных членов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8) лексический повтор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9) риторический вопрос</w:t>
      </w:r>
    </w:p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 </w:t>
      </w:r>
    </w:p>
    <w:p w:rsidR="007A2227" w:rsidRPr="007A2227" w:rsidRDefault="007A2227" w:rsidP="007A2227">
      <w:pPr>
        <w:spacing w:after="24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7A2227" w:rsidRPr="007A2227" w:rsidTr="007A222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</w:p>
        </w:tc>
      </w:tr>
      <w:tr w:rsidR="007A2227" w:rsidRPr="007A2227" w:rsidTr="007A222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2227" w:rsidRPr="007A2227" w:rsidRDefault="007A2227" w:rsidP="007A2227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7A222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7A2227" w:rsidRPr="007A2227" w:rsidRDefault="007A2227" w:rsidP="007A2227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A2227" w:rsidRPr="007A2227" w:rsidRDefault="007A2227" w:rsidP="007A2227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A2227">
        <w:rPr>
          <w:rFonts w:ascii="Verdana" w:hAnsi="Verdana"/>
          <w:b/>
          <w:bCs/>
          <w:color w:val="000000"/>
          <w:sz w:val="18"/>
        </w:rPr>
        <w:t>27. Задание 27 № </w:t>
      </w:r>
      <w:hyperlink r:id="rId31" w:history="1">
        <w:r w:rsidRPr="007A2227">
          <w:rPr>
            <w:rFonts w:ascii="Verdana" w:hAnsi="Verdana"/>
            <w:b/>
            <w:bCs/>
            <w:color w:val="090949"/>
            <w:sz w:val="18"/>
            <w:u w:val="single"/>
          </w:rPr>
          <w:t>4429</w:t>
        </w:r>
      </w:hyperlink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Напишите сочинение по прочитанному тексту.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Сформулируйте одну из проблем, поставленных автором текста.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 Поясните значение каждого примера и укажите смысловую связь между ними.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Сформулируйте позицию автора (рассказчика). Выразите своё отношение к позиции автора по проблеме исходного текста (согласие или несогласие) и обоснуйте его.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Объём сочинения — не менее 150 слов.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7A2227">
        <w:rPr>
          <w:rFonts w:ascii="Verdana" w:hAnsi="Verdana"/>
          <w:color w:val="000000"/>
          <w:sz w:val="18"/>
          <w:szCs w:val="18"/>
        </w:rPr>
        <w:t>текст</w:t>
      </w:r>
      <w:proofErr w:type="gramEnd"/>
      <w:r w:rsidRPr="007A2227">
        <w:rPr>
          <w:rFonts w:ascii="Verdana" w:hAnsi="Verdana"/>
          <w:color w:val="000000"/>
          <w:sz w:val="18"/>
          <w:szCs w:val="18"/>
        </w:rPr>
        <w:t xml:space="preserve"> без каких бы то ни было комментариев, то такая работа оценивается 0 баллов.</w:t>
      </w:r>
    </w:p>
    <w:p w:rsidR="007A2227" w:rsidRPr="007A2227" w:rsidRDefault="007A2227" w:rsidP="007A2227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A2227">
        <w:rPr>
          <w:rFonts w:ascii="Verdana" w:hAnsi="Verdana"/>
          <w:color w:val="000000"/>
          <w:sz w:val="18"/>
          <w:szCs w:val="18"/>
        </w:rPr>
        <w:t>Сочинение пишите аккуратно, разборчивым почерком.</w:t>
      </w:r>
    </w:p>
    <w:p w:rsidR="003B069D" w:rsidRDefault="003B069D"/>
    <w:sectPr w:rsidR="003B069D" w:rsidSect="0057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227"/>
    <w:rsid w:val="003B069D"/>
    <w:rsid w:val="004A7220"/>
    <w:rsid w:val="00570911"/>
    <w:rsid w:val="00577E8C"/>
    <w:rsid w:val="007A2227"/>
    <w:rsid w:val="009305B4"/>
    <w:rsid w:val="00BE47A6"/>
    <w:rsid w:val="00CB0483"/>
    <w:rsid w:val="00CB6384"/>
    <w:rsid w:val="00EE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  <w:style w:type="character" w:customStyle="1" w:styleId="outernumber">
    <w:name w:val="outer_number"/>
    <w:basedOn w:val="a0"/>
    <w:rsid w:val="007A2227"/>
  </w:style>
  <w:style w:type="character" w:customStyle="1" w:styleId="probnums">
    <w:name w:val="prob_nums"/>
    <w:basedOn w:val="a0"/>
    <w:rsid w:val="007A2227"/>
  </w:style>
  <w:style w:type="character" w:styleId="a5">
    <w:name w:val="Hyperlink"/>
    <w:basedOn w:val="a0"/>
    <w:uiPriority w:val="99"/>
    <w:semiHidden/>
    <w:unhideWhenUsed/>
    <w:rsid w:val="007A2227"/>
    <w:rPr>
      <w:color w:val="0000FF"/>
      <w:u w:val="single"/>
    </w:rPr>
  </w:style>
  <w:style w:type="paragraph" w:customStyle="1" w:styleId="leftmargin">
    <w:name w:val="left_margin"/>
    <w:basedOn w:val="a"/>
    <w:rsid w:val="007A222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7A22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59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5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3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3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485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3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8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7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90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0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0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4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04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0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41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8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101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7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06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6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71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4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5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72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9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71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29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862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3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39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5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75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1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05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0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8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4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69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5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5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76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9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9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05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65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1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83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8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896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15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539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8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5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56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5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50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0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1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33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3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91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86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8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6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92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82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061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82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9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25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3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53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67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3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39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8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65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32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2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47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3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problem?id=2394" TargetMode="External"/><Relationship Id="rId13" Type="http://schemas.openxmlformats.org/officeDocument/2006/relationships/hyperlink" Target="https://rus-ege.sdamgia.ru/problem?id=14449" TargetMode="External"/><Relationship Id="rId18" Type="http://schemas.openxmlformats.org/officeDocument/2006/relationships/hyperlink" Target="https://rus-ege.sdamgia.ru/problem?id=6314" TargetMode="External"/><Relationship Id="rId26" Type="http://schemas.openxmlformats.org/officeDocument/2006/relationships/hyperlink" Target="https://rus-ege.sdamgia.ru/problem?id=44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s-ege.sdamgia.ru/problem?id=14903" TargetMode="External"/><Relationship Id="rId7" Type="http://schemas.openxmlformats.org/officeDocument/2006/relationships/hyperlink" Target="https://rus-ege.sdamgia.ru/problem?id=7816" TargetMode="External"/><Relationship Id="rId12" Type="http://schemas.openxmlformats.org/officeDocument/2006/relationships/hyperlink" Target="https://rus-ege.sdamgia.ru/problem?id=10263" TargetMode="External"/><Relationship Id="rId17" Type="http://schemas.openxmlformats.org/officeDocument/2006/relationships/hyperlink" Target="https://rus-ege.sdamgia.ru/problem?id=663" TargetMode="External"/><Relationship Id="rId25" Type="http://schemas.openxmlformats.org/officeDocument/2006/relationships/hyperlink" Target="https://rus-ege.sdamgia.ru/problem?id=1411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14507" TargetMode="External"/><Relationship Id="rId20" Type="http://schemas.openxmlformats.org/officeDocument/2006/relationships/hyperlink" Target="https://rus-ege.sdamgia.ru/problem?id=1961" TargetMode="External"/><Relationship Id="rId29" Type="http://schemas.openxmlformats.org/officeDocument/2006/relationships/hyperlink" Target="https://rus-ege.sdamgia.ru/problem?id=4427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14427" TargetMode="External"/><Relationship Id="rId11" Type="http://schemas.openxmlformats.org/officeDocument/2006/relationships/hyperlink" Target="https://rus-ege.sdamgia.ru/problem?id=1143" TargetMode="External"/><Relationship Id="rId24" Type="http://schemas.openxmlformats.org/officeDocument/2006/relationships/hyperlink" Target="https://rus-ege.sdamgia.ru/problem?id=429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s-ege.sdamgia.ru/problem?id=939" TargetMode="External"/><Relationship Id="rId15" Type="http://schemas.openxmlformats.org/officeDocument/2006/relationships/hyperlink" Target="https://rus-ege.sdamgia.ru/problem?id=14512" TargetMode="External"/><Relationship Id="rId23" Type="http://schemas.openxmlformats.org/officeDocument/2006/relationships/hyperlink" Target="https://rus-ege.sdamgia.ru/problem?id=13879" TargetMode="External"/><Relationship Id="rId28" Type="http://schemas.openxmlformats.org/officeDocument/2006/relationships/hyperlink" Target="https://rus-ege.sdamgia.ru/problem?id=4420" TargetMode="External"/><Relationship Id="rId10" Type="http://schemas.openxmlformats.org/officeDocument/2006/relationships/hyperlink" Target="https://rus-ege.sdamgia.ru/problem?id=16711" TargetMode="External"/><Relationship Id="rId19" Type="http://schemas.openxmlformats.org/officeDocument/2006/relationships/hyperlink" Target="https://rus-ege.sdamgia.ru/problem?id=12791" TargetMode="External"/><Relationship Id="rId31" Type="http://schemas.openxmlformats.org/officeDocument/2006/relationships/hyperlink" Target="https://rus-ege.sdamgia.ru/problem?id=4429" TargetMode="External"/><Relationship Id="rId4" Type="http://schemas.openxmlformats.org/officeDocument/2006/relationships/hyperlink" Target="mailto:tatyana-erbes@mail.ru" TargetMode="External"/><Relationship Id="rId9" Type="http://schemas.openxmlformats.org/officeDocument/2006/relationships/hyperlink" Target="https://rus-ege.sdamgia.ru/problem?id=4548" TargetMode="External"/><Relationship Id="rId14" Type="http://schemas.openxmlformats.org/officeDocument/2006/relationships/hyperlink" Target="https://rus-ege.sdamgia.ru/problem?id=14466" TargetMode="External"/><Relationship Id="rId22" Type="http://schemas.openxmlformats.org/officeDocument/2006/relationships/hyperlink" Target="https://rus-ege.sdamgia.ru/problem?id=12162" TargetMode="External"/><Relationship Id="rId27" Type="http://schemas.openxmlformats.org/officeDocument/2006/relationships/hyperlink" Target="https://rus-ege.sdamgia.ru/problem?id=4419" TargetMode="External"/><Relationship Id="rId30" Type="http://schemas.openxmlformats.org/officeDocument/2006/relationships/hyperlink" Target="https://rus-ege.sdamgia.ru/problem?id=4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2894</Words>
  <Characters>16497</Characters>
  <Application>Microsoft Office Word</Application>
  <DocSecurity>0</DocSecurity>
  <Lines>137</Lines>
  <Paragraphs>38</Paragraphs>
  <ScaleCrop>false</ScaleCrop>
  <Company/>
  <LinksUpToDate>false</LinksUpToDate>
  <CharactersWithSpaces>19353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2020-04-20T01:38:00Z</dcterms:created>
  <dcterms:modified xsi:type="dcterms:W3CDTF">2020-04-20T01:41:00Z</dcterms:modified>
</cp:coreProperties>
</file>